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5" w:rsidRPr="00EA44AE" w:rsidRDefault="00EA44AE">
      <w:pPr>
        <w:rPr>
          <w:rFonts w:ascii="仿宋" w:hAnsi="仿宋"/>
        </w:rPr>
      </w:pPr>
      <w:r w:rsidRPr="00EA44AE">
        <w:rPr>
          <w:rFonts w:ascii="仿宋" w:hAnsi="仿宋" w:hint="eastAsia"/>
        </w:rPr>
        <w:t>附件</w:t>
      </w:r>
      <w:r w:rsidRPr="00EA44AE">
        <w:rPr>
          <w:rFonts w:ascii="仿宋" w:hAnsi="仿宋"/>
        </w:rPr>
        <w:t>2</w:t>
      </w:r>
    </w:p>
    <w:p w:rsidR="00EA44AE" w:rsidRDefault="00EA44AE" w:rsidP="0015580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55804">
        <w:rPr>
          <w:rFonts w:asciiTheme="majorEastAsia" w:eastAsiaTheme="majorEastAsia" w:hAnsiTheme="majorEastAsia"/>
          <w:b/>
          <w:sz w:val="36"/>
          <w:szCs w:val="36"/>
        </w:rPr>
        <w:t>辽宁省物价</w:t>
      </w:r>
      <w:r w:rsidRPr="00155804">
        <w:rPr>
          <w:rFonts w:asciiTheme="majorEastAsia" w:eastAsiaTheme="majorEastAsia" w:hAnsiTheme="majorEastAsia" w:hint="eastAsia"/>
          <w:b/>
          <w:sz w:val="36"/>
          <w:szCs w:val="36"/>
        </w:rPr>
        <w:t>局定价范围内</w:t>
      </w:r>
      <w:r w:rsidRPr="00155804">
        <w:rPr>
          <w:rFonts w:asciiTheme="majorEastAsia" w:eastAsiaTheme="majorEastAsia" w:hAnsiTheme="majorEastAsia"/>
          <w:b/>
          <w:sz w:val="36"/>
          <w:szCs w:val="36"/>
        </w:rPr>
        <w:t>的</w:t>
      </w:r>
      <w:r w:rsidRPr="00155804">
        <w:rPr>
          <w:rFonts w:asciiTheme="majorEastAsia" w:eastAsiaTheme="majorEastAsia" w:hAnsiTheme="majorEastAsia" w:hint="eastAsia"/>
          <w:b/>
          <w:sz w:val="36"/>
          <w:szCs w:val="36"/>
        </w:rPr>
        <w:t>低价药品清单（第二批）</w:t>
      </w:r>
    </w:p>
    <w:p w:rsidR="00155804" w:rsidRDefault="00155804" w:rsidP="00155804">
      <w:pPr>
        <w:spacing w:line="240" w:lineRule="exact"/>
        <w:rPr>
          <w:rFonts w:asciiTheme="majorEastAsia" w:eastAsiaTheme="majorEastAsia" w:hAnsiTheme="majorEastAsia"/>
          <w:b/>
          <w:sz w:val="36"/>
          <w:szCs w:val="36"/>
        </w:rPr>
      </w:pPr>
    </w:p>
    <w:p w:rsidR="00C27294" w:rsidRPr="00C27294" w:rsidRDefault="00C27294" w:rsidP="00C27294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27294">
        <w:rPr>
          <w:rFonts w:asciiTheme="majorEastAsia" w:eastAsiaTheme="majorEastAsia" w:hAnsiTheme="majorEastAsia" w:hint="eastAsia"/>
          <w:b/>
          <w:sz w:val="36"/>
          <w:szCs w:val="36"/>
        </w:rPr>
        <w:t>一、</w:t>
      </w:r>
      <w:r w:rsidRPr="00C27294">
        <w:rPr>
          <w:rFonts w:asciiTheme="majorEastAsia" w:eastAsiaTheme="majorEastAsia" w:hAnsiTheme="majorEastAsia"/>
          <w:b/>
          <w:sz w:val="36"/>
          <w:szCs w:val="36"/>
        </w:rPr>
        <w:t>西药部分</w:t>
      </w:r>
    </w:p>
    <w:p w:rsidR="00C27294" w:rsidRPr="00C27294" w:rsidRDefault="00C27294" w:rsidP="00C27294">
      <w:pPr>
        <w:pStyle w:val="a7"/>
        <w:spacing w:line="240" w:lineRule="exact"/>
        <w:ind w:left="748" w:firstLineChars="0" w:firstLine="0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2460"/>
      </w:tblGrid>
      <w:tr w:rsidR="00EA44AE" w:rsidTr="001558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155804" w:rsidRDefault="00EA44AE" w:rsidP="00155804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155804" w:rsidRDefault="00EA44AE" w:rsidP="0015580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药品名称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155804" w:rsidRDefault="00EA44AE" w:rsidP="0015580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剂型</w:t>
            </w:r>
          </w:p>
        </w:tc>
      </w:tr>
      <w:tr w:rsidR="00EA44AE" w:rsidTr="0015580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替硝唑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含漱液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替硝唑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阴道泡腾片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制霉素（别名“制霉菌素”）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阴道泡腾片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苯丙醇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胶丸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鼠李铋镁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布地奈德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鼻喷雾剂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倍氯米松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鼻气雾剂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复方硼砂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含漱液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羟甲唑啉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喷雾剂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利巴韦林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喷雾剂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美洛昔康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分散片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麻黄碱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小容量注射液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泼尼松龙（别名“氢化泼尼松”）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小容量注射液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泼尼松龙（别名“氢化泼尼松”）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普通粉针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曲安西龙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左旋甲状腺素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甲巯咪唑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氟桂利嗪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胶囊剂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吡拉西坦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分散片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单硝酸异山梨酯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单硝酸异山梨酯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胶囊剂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非那雄胺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EA44AE" w:rsidTr="00155804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非那雄胺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AE" w:rsidRPr="00C27294" w:rsidRDefault="00EA44AE" w:rsidP="00155804">
            <w:pPr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胶囊剂</w:t>
            </w:r>
          </w:p>
        </w:tc>
      </w:tr>
    </w:tbl>
    <w:p w:rsidR="00EA44AE" w:rsidRDefault="00EA44AE" w:rsidP="00C27294">
      <w:pPr>
        <w:spacing w:line="240" w:lineRule="exact"/>
      </w:pPr>
    </w:p>
    <w:p w:rsidR="00C27294" w:rsidRDefault="00C27294" w:rsidP="00C27294">
      <w:pPr>
        <w:jc w:val="center"/>
        <w:rPr>
          <w:rFonts w:ascii="黑体" w:eastAsia="黑体" w:hAnsi="黑体"/>
        </w:rPr>
      </w:pPr>
      <w:r w:rsidRPr="00C27294">
        <w:rPr>
          <w:rFonts w:ascii="黑体" w:eastAsia="黑体" w:hAnsi="黑体" w:hint="eastAsia"/>
        </w:rPr>
        <w:t>二</w:t>
      </w:r>
      <w:r w:rsidRPr="00C27294">
        <w:rPr>
          <w:rFonts w:ascii="黑体" w:eastAsia="黑体" w:hAnsi="黑体"/>
        </w:rPr>
        <w:t>、中成药部分</w:t>
      </w:r>
    </w:p>
    <w:p w:rsidR="00C27294" w:rsidRDefault="00C27294" w:rsidP="00C27294">
      <w:pPr>
        <w:spacing w:line="240" w:lineRule="exact"/>
        <w:jc w:val="center"/>
        <w:rPr>
          <w:rFonts w:ascii="黑体" w:eastAsia="黑体" w:hAnsi="黑体"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10"/>
        <w:gridCol w:w="4536"/>
        <w:gridCol w:w="2488"/>
      </w:tblGrid>
      <w:tr w:rsidR="00C27294" w:rsidTr="00C272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155804" w:rsidRDefault="00C27294" w:rsidP="00C27294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155804" w:rsidRDefault="00C27294" w:rsidP="00C2729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药品名称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155804" w:rsidRDefault="00C27294" w:rsidP="00C27294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8"/>
              </w:rPr>
            </w:pPr>
            <w:r w:rsidRPr="00155804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8"/>
                <w:szCs w:val="28"/>
              </w:rPr>
              <w:t>剂型</w:t>
            </w:r>
          </w:p>
        </w:tc>
      </w:tr>
      <w:tr w:rsidR="00C27294" w:rsidTr="00C2729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清肺抑火丸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水丸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清肺抑火片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越鞠丸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水丸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天麻片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九华痔疮栓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栓剂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妇科调经片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片剂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金鸡胶囊</w:t>
            </w:r>
            <w:bookmarkStart w:id="0" w:name="_GoBack"/>
            <w:bookmarkEnd w:id="0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胶囊剂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女金丸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水蜜丸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黄芪注射液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注射液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肛泰软膏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软膏剂</w:t>
            </w:r>
          </w:p>
        </w:tc>
      </w:tr>
      <w:tr w:rsidR="00C27294" w:rsidTr="00C27294"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治糜灵栓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94" w:rsidRPr="00C27294" w:rsidRDefault="00C27294" w:rsidP="00C27294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C27294">
              <w:rPr>
                <w:rFonts w:hint="eastAsia"/>
                <w:color w:val="000000"/>
                <w:sz w:val="24"/>
                <w:szCs w:val="24"/>
              </w:rPr>
              <w:t>栓剂</w:t>
            </w:r>
          </w:p>
        </w:tc>
      </w:tr>
    </w:tbl>
    <w:p w:rsidR="00C27294" w:rsidRPr="00C27294" w:rsidRDefault="00C27294" w:rsidP="00C27294">
      <w:pPr>
        <w:rPr>
          <w:rFonts w:ascii="黑体" w:eastAsia="黑体" w:hAnsi="黑体" w:hint="eastAsia"/>
        </w:rPr>
      </w:pPr>
    </w:p>
    <w:sectPr w:rsidR="00C27294" w:rsidRPr="00C27294" w:rsidSect="003F6378"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73D" w:rsidRDefault="0037073D" w:rsidP="00EA44AE">
      <w:r>
        <w:separator/>
      </w:r>
    </w:p>
  </w:endnote>
  <w:endnote w:type="continuationSeparator" w:id="0">
    <w:p w:rsidR="0037073D" w:rsidRDefault="0037073D" w:rsidP="00EA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73D" w:rsidRDefault="0037073D" w:rsidP="00EA44AE">
      <w:r>
        <w:separator/>
      </w:r>
    </w:p>
  </w:footnote>
  <w:footnote w:type="continuationSeparator" w:id="0">
    <w:p w:rsidR="0037073D" w:rsidRDefault="0037073D" w:rsidP="00EA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094C"/>
    <w:multiLevelType w:val="hybridMultilevel"/>
    <w:tmpl w:val="D430C6E2"/>
    <w:lvl w:ilvl="0" w:tplc="E444BF14">
      <w:start w:val="1"/>
      <w:numFmt w:val="japaneseCounting"/>
      <w:lvlText w:val="%1】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1B64F0"/>
    <w:multiLevelType w:val="hybridMultilevel"/>
    <w:tmpl w:val="55C6E69E"/>
    <w:lvl w:ilvl="0" w:tplc="F92829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66"/>
    <w:rsid w:val="00155804"/>
    <w:rsid w:val="00357625"/>
    <w:rsid w:val="0037073D"/>
    <w:rsid w:val="003F6378"/>
    <w:rsid w:val="00840D8C"/>
    <w:rsid w:val="00C27294"/>
    <w:rsid w:val="00D67866"/>
    <w:rsid w:val="00EA44AE"/>
    <w:rsid w:val="00F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C1ADB-197E-4133-BFAD-373642B0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4AE"/>
    <w:rPr>
      <w:sz w:val="18"/>
      <w:szCs w:val="18"/>
    </w:rPr>
  </w:style>
  <w:style w:type="table" w:styleId="a5">
    <w:name w:val="Table Grid"/>
    <w:basedOn w:val="a1"/>
    <w:uiPriority w:val="39"/>
    <w:rsid w:val="00EA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272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7294"/>
    <w:rPr>
      <w:sz w:val="18"/>
      <w:szCs w:val="18"/>
    </w:rPr>
  </w:style>
  <w:style w:type="paragraph" w:styleId="a7">
    <w:name w:val="List Paragraph"/>
    <w:basedOn w:val="a"/>
    <w:uiPriority w:val="34"/>
    <w:qFormat/>
    <w:rsid w:val="00C27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李永田</dc:creator>
  <cp:keywords/>
  <dc:description/>
  <cp:lastModifiedBy>李永田</cp:lastModifiedBy>
  <cp:revision>3</cp:revision>
  <cp:lastPrinted>2019-05-23T01:22:00Z</cp:lastPrinted>
  <dcterms:created xsi:type="dcterms:W3CDTF">2019-05-23T00:24:00Z</dcterms:created>
  <dcterms:modified xsi:type="dcterms:W3CDTF">2019-05-23T01:33:00Z</dcterms:modified>
</cp:coreProperties>
</file>